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D3" w:rsidRPr="00A917C6" w:rsidRDefault="006C67D3" w:rsidP="006C67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7C6">
        <w:rPr>
          <w:rFonts w:ascii="Times New Roman" w:hAnsi="Times New Roman" w:cs="Times New Roman"/>
          <w:b/>
        </w:rPr>
        <w:t>СХЕМА ПРОВЕДЕНИЯ МСИ ОК В</w:t>
      </w:r>
      <w:r>
        <w:rPr>
          <w:rFonts w:ascii="Times New Roman" w:hAnsi="Times New Roman" w:cs="Times New Roman"/>
          <w:b/>
        </w:rPr>
        <w:t>12</w:t>
      </w:r>
      <w:r w:rsidRPr="00A917C6">
        <w:rPr>
          <w:rFonts w:ascii="Times New Roman" w:hAnsi="Times New Roman" w:cs="Times New Roman"/>
          <w:b/>
        </w:rPr>
        <w:t>-19</w:t>
      </w:r>
    </w:p>
    <w:p w:rsidR="006C67D3" w:rsidRPr="00A917C6" w:rsidRDefault="006C67D3" w:rsidP="006C67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7C6">
        <w:rPr>
          <w:rFonts w:ascii="Times New Roman" w:hAnsi="Times New Roman" w:cs="Times New Roman"/>
          <w:b/>
        </w:rPr>
        <w:t xml:space="preserve">ПО ОПРЕДЕЛЕНИЮ ПОКАЗАТЕЛЕЙ СОСТАВА ВОДЫ </w:t>
      </w:r>
    </w:p>
    <w:p w:rsidR="004B5D68" w:rsidRPr="00A917C6" w:rsidRDefault="004B5D68" w:rsidP="004B5D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b/>
        </w:rPr>
        <w:t xml:space="preserve">(ПИТЬЕВОЙ, ПРИРОДНОЙ, </w:t>
      </w:r>
      <w:r>
        <w:rPr>
          <w:rFonts w:ascii="Times New Roman" w:hAnsi="Times New Roman" w:cs="Times New Roman"/>
          <w:b/>
        </w:rPr>
        <w:t xml:space="preserve">ОЧИЩЕННОЙ </w:t>
      </w:r>
      <w:r w:rsidRPr="00A917C6">
        <w:rPr>
          <w:rFonts w:ascii="Times New Roman" w:hAnsi="Times New Roman" w:cs="Times New Roman"/>
          <w:b/>
        </w:rPr>
        <w:t xml:space="preserve">СТОЧНОЙ) </w:t>
      </w:r>
    </w:p>
    <w:p w:rsidR="004B5D68" w:rsidRPr="00A917C6" w:rsidRDefault="004B5D68" w:rsidP="004B5D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5D68" w:rsidRPr="00A917C6" w:rsidRDefault="004B5D68" w:rsidP="004B5D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u w:val="single"/>
        </w:rPr>
        <w:t>Общая информация:</w:t>
      </w:r>
      <w:r w:rsidRPr="00A917C6">
        <w:rPr>
          <w:rFonts w:ascii="Times New Roman" w:hAnsi="Times New Roman" w:cs="Times New Roman"/>
        </w:rPr>
        <w:t xml:space="preserve"> </w:t>
      </w:r>
    </w:p>
    <w:p w:rsidR="006C67D3" w:rsidRPr="00A917C6" w:rsidRDefault="004B5D68" w:rsidP="004B5D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Предполагаемые участники МСИ – испытательные лаборатории, выполняющие</w:t>
      </w:r>
      <w:r w:rsidRPr="00A917C6">
        <w:t xml:space="preserve"> </w:t>
      </w:r>
      <w:r w:rsidRPr="00A917C6">
        <w:rPr>
          <w:rFonts w:ascii="Times New Roman" w:hAnsi="Times New Roman" w:cs="Times New Roman"/>
        </w:rPr>
        <w:t xml:space="preserve">определение показателей состава </w:t>
      </w:r>
      <w:r>
        <w:rPr>
          <w:rFonts w:ascii="Times New Roman" w:hAnsi="Times New Roman" w:cs="Times New Roman"/>
        </w:rPr>
        <w:t xml:space="preserve">питьевых, природных и очищенных сточных </w:t>
      </w:r>
      <w:r w:rsidRPr="00A917C6">
        <w:rPr>
          <w:rFonts w:ascii="Times New Roman" w:hAnsi="Times New Roman" w:cs="Times New Roman"/>
        </w:rPr>
        <w:t>вод.</w:t>
      </w:r>
      <w:r w:rsidR="006C67D3" w:rsidRPr="00A917C6">
        <w:rPr>
          <w:rFonts w:ascii="Times New Roman" w:hAnsi="Times New Roman" w:cs="Times New Roman"/>
        </w:rPr>
        <w:t xml:space="preserve"> </w:t>
      </w:r>
    </w:p>
    <w:p w:rsidR="006C67D3" w:rsidRPr="00A917C6" w:rsidRDefault="006C67D3" w:rsidP="006C67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МСИ проводятся на добровольной основе по договору об оказании услуг.</w:t>
      </w:r>
    </w:p>
    <w:p w:rsidR="006C67D3" w:rsidRPr="00A917C6" w:rsidRDefault="006C67D3" w:rsidP="006C67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Участники МСИ не должны взаимодействовать между собой в целях искажения результатов МСИ.</w:t>
      </w:r>
    </w:p>
    <w:p w:rsidR="006C67D3" w:rsidRPr="00A917C6" w:rsidRDefault="006C67D3" w:rsidP="006C67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 xml:space="preserve">Для обеспечения конфиденциальности каждому участнику МСИ присваивается уникальный номер, который известен только координатору программы. Конфиденциальность участия в МСИ гарантируется направлением результатов измерений только в адрес участника МСИ и без согласия заказчика результаты измерений не подлежат разглашению или передаче третьим лицам. </w:t>
      </w:r>
    </w:p>
    <w:p w:rsidR="006C67D3" w:rsidRPr="00A917C6" w:rsidRDefault="006C67D3" w:rsidP="006C67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color w:val="212529"/>
        </w:rPr>
        <w:t>Одновременно информируем, что в соответствии с Приказом Минэкономразвития № 329 от 30.05.2014 г. ФБУ «Ростовский ЦСМ», как аккредитованный провайдер, представляет в Федеральную службу по аккредитации сведения о результатах участия в МСИ (наименование юридического лица) в случае, если участник является аккредитованным лицом.</w:t>
      </w:r>
    </w:p>
    <w:p w:rsidR="006C67D3" w:rsidRPr="00A917C6" w:rsidRDefault="006C67D3" w:rsidP="006C67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Участнику МСИ предоставляются следующие материалы:</w:t>
      </w:r>
    </w:p>
    <w:p w:rsidR="006C67D3" w:rsidRPr="00A917C6" w:rsidRDefault="006C67D3" w:rsidP="006C67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- программа проведения МСИ с применением образца для контроля, инструкция по применению образца для контроля (ОК);</w:t>
      </w:r>
    </w:p>
    <w:p w:rsidR="006C67D3" w:rsidRPr="00A917C6" w:rsidRDefault="006C67D3" w:rsidP="006C67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 - один или несколько экземпляров образца для контроля (в зависимости от условий договора с провайдером) с инструкцией по применению.</w:t>
      </w:r>
    </w:p>
    <w:p w:rsidR="006C67D3" w:rsidRPr="00A917C6" w:rsidRDefault="006C67D3" w:rsidP="006C67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Статистическая обработка полученных результатов проводится в соответствии с ГОСТ Р 50779.60 (п. 9.4) по </w:t>
      </w:r>
      <w:r w:rsidRPr="00A917C6">
        <w:rPr>
          <w:rFonts w:ascii="Times New Roman" w:hAnsi="Times New Roman" w:cs="Times New Roman"/>
          <w:lang w:val="en-US"/>
        </w:rPr>
        <w:t>Z</w:t>
      </w:r>
      <w:r w:rsidRPr="00A917C6">
        <w:rPr>
          <w:rFonts w:ascii="Times New Roman" w:hAnsi="Times New Roman" w:cs="Times New Roman"/>
        </w:rPr>
        <w:t xml:space="preserve">-индексу, интерпретация статистических показателей </w:t>
      </w:r>
      <w:r w:rsidRPr="00A917C6">
        <w:rPr>
          <w:rFonts w:ascii="Times New Roman" w:hAnsi="Times New Roman" w:cs="Times New Roman"/>
          <w:color w:val="212529"/>
        </w:rPr>
        <w:t>по ГОСТ Р 50779.60 (п. 9.4.2).</w:t>
      </w:r>
    </w:p>
    <w:p w:rsidR="006C67D3" w:rsidRPr="00A917C6" w:rsidRDefault="006C67D3" w:rsidP="006C67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По результатам реализации схемы МСИ каждому участнику предоставляется:</w:t>
      </w:r>
    </w:p>
    <w:p w:rsidR="006C67D3" w:rsidRPr="00A917C6" w:rsidRDefault="006C67D3" w:rsidP="006C67D3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- свидетельство об участии в МСИ;</w:t>
      </w:r>
    </w:p>
    <w:p w:rsidR="006C67D3" w:rsidRPr="00A917C6" w:rsidRDefault="006C67D3" w:rsidP="006C67D3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- заключение по оценке качества результатов измерений, полученных участником;</w:t>
      </w:r>
    </w:p>
    <w:p w:rsidR="006C67D3" w:rsidRPr="00A917C6" w:rsidRDefault="006C67D3" w:rsidP="006C67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color w:val="212529"/>
        </w:rPr>
        <w:t>- окончательный отчет о результатах измерений, полученных всеми участниками МСИ (без расшифровки наименования лабораторий).</w:t>
      </w:r>
      <w:r w:rsidRPr="00A917C6">
        <w:rPr>
          <w:rFonts w:ascii="Times New Roman" w:hAnsi="Times New Roman" w:cs="Times New Roman"/>
        </w:rPr>
        <w:t xml:space="preserve"> </w:t>
      </w:r>
    </w:p>
    <w:p w:rsidR="006C67D3" w:rsidRPr="00A917C6" w:rsidRDefault="006C67D3" w:rsidP="006C67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C67D3" w:rsidRPr="00A917C6" w:rsidRDefault="006C67D3" w:rsidP="006C67D3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A917C6">
        <w:rPr>
          <w:rFonts w:ascii="Times New Roman" w:hAnsi="Times New Roman" w:cs="Times New Roman"/>
          <w:u w:val="single"/>
        </w:rPr>
        <w:t xml:space="preserve">Краткое описание схемы МСИ: </w:t>
      </w:r>
    </w:p>
    <w:p w:rsidR="006C67D3" w:rsidRPr="00A917C6" w:rsidRDefault="006C67D3" w:rsidP="006C67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Каждому участнику МСИ предоставляется экземпляр ОК из одной и той же партии с инструкцией по применению. </w:t>
      </w:r>
    </w:p>
    <w:p w:rsidR="006C67D3" w:rsidRPr="00A917C6" w:rsidRDefault="006C67D3" w:rsidP="006C67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Однородность и стабильность образцов была подтверждена изготовителем. В качестве приписанных значений ОК приняты аттестованные значения.</w:t>
      </w:r>
    </w:p>
    <w:p w:rsidR="006C67D3" w:rsidRPr="00A917C6" w:rsidRDefault="006C67D3" w:rsidP="006C67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Материалом ОК является смесь неорганических солей. Материал ОК высушен при 105</w:t>
      </w:r>
      <w:r w:rsidRPr="00A917C6">
        <w:rPr>
          <w:rFonts w:ascii="Times New Roman" w:hAnsi="Times New Roman" w:cs="Times New Roman"/>
          <w:vertAlign w:val="superscript"/>
        </w:rPr>
        <w:t>0</w:t>
      </w:r>
      <w:r w:rsidRPr="00A917C6">
        <w:rPr>
          <w:rFonts w:ascii="Times New Roman" w:hAnsi="Times New Roman" w:cs="Times New Roman"/>
        </w:rPr>
        <w:t>С до постоянного веса и расфасован в пакеты из кальки, запаянные в полиэтилен. Масса сухого материала ОК в одном экземпляре составляет (250 ± 3) мг.</w:t>
      </w:r>
    </w:p>
    <w:p w:rsidR="006C67D3" w:rsidRDefault="006C67D3" w:rsidP="006C67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Контролируемыми показателями являются </w:t>
      </w:r>
      <w:r>
        <w:rPr>
          <w:rFonts w:ascii="Times New Roman" w:hAnsi="Times New Roman" w:cs="Times New Roman"/>
        </w:rPr>
        <w:t>карбонат-ионы</w:t>
      </w:r>
      <w:r w:rsidR="00301AA1">
        <w:rPr>
          <w:rFonts w:ascii="Times New Roman" w:hAnsi="Times New Roman" w:cs="Times New Roman"/>
        </w:rPr>
        <w:t xml:space="preserve"> (вне области аккредитации провайдера)</w:t>
      </w:r>
      <w:r>
        <w:rPr>
          <w:rFonts w:ascii="Times New Roman" w:hAnsi="Times New Roman" w:cs="Times New Roman"/>
        </w:rPr>
        <w:t xml:space="preserve">, </w:t>
      </w:r>
      <w:r w:rsidRPr="00A917C6">
        <w:rPr>
          <w:rFonts w:ascii="Times New Roman" w:hAnsi="Times New Roman" w:cs="Times New Roman"/>
        </w:rPr>
        <w:t xml:space="preserve">нитрат-ионы, фторид-ионы, хлорид-ионы, сульфат-ионы, </w:t>
      </w:r>
      <w:r>
        <w:rPr>
          <w:rFonts w:ascii="Times New Roman" w:hAnsi="Times New Roman" w:cs="Times New Roman"/>
        </w:rPr>
        <w:t>марганец, железо, общая щелочность</w:t>
      </w:r>
      <w:r w:rsidR="00301AA1">
        <w:rPr>
          <w:rFonts w:ascii="Times New Roman" w:hAnsi="Times New Roman" w:cs="Times New Roman"/>
        </w:rPr>
        <w:t xml:space="preserve"> </w:t>
      </w:r>
      <w:r w:rsidR="00301AA1">
        <w:rPr>
          <w:rFonts w:ascii="Times New Roman" w:hAnsi="Times New Roman" w:cs="Times New Roman"/>
        </w:rPr>
        <w:t>(вне области аккредитации провайдера)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  <w:r w:rsidRPr="00A917C6">
        <w:rPr>
          <w:rFonts w:ascii="Times New Roman" w:hAnsi="Times New Roman" w:cs="Times New Roman"/>
        </w:rPr>
        <w:t xml:space="preserve"> </w:t>
      </w:r>
    </w:p>
    <w:p w:rsidR="006C67D3" w:rsidRPr="00A917C6" w:rsidRDefault="006C67D3" w:rsidP="006C67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Ориентировочные интервалы значений контролируемых показателей приводятся в программе по применению ОК. </w:t>
      </w:r>
    </w:p>
    <w:p w:rsidR="006C67D3" w:rsidRPr="00A917C6" w:rsidRDefault="006C67D3" w:rsidP="006C67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Участник МСИ может выполнить измерения всех или части контролируемых показателей по методикам, предназначенным для анализа питьевых, природных поверхностных и очищенных сточных вод. </w:t>
      </w:r>
    </w:p>
    <w:p w:rsidR="006C67D3" w:rsidRPr="00A917C6" w:rsidRDefault="006C67D3" w:rsidP="006C67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Доставка ОК участникам МСИ осуществляется почтой России. </w:t>
      </w:r>
    </w:p>
    <w:p w:rsidR="006C67D3" w:rsidRDefault="006C67D3" w:rsidP="006C67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Качество результатов измерений, полученных участниками проверки, оценивают в соответствии с ГОСТ ISO/IEC17043 и ГОСТ Р 50779.60 (п. 9.4) по </w:t>
      </w:r>
      <w:r w:rsidRPr="00A917C6">
        <w:rPr>
          <w:rFonts w:ascii="Times New Roman" w:hAnsi="Times New Roman" w:cs="Times New Roman"/>
          <w:lang w:val="en-US"/>
        </w:rPr>
        <w:t>Z</w:t>
      </w:r>
      <w:r w:rsidRPr="00A917C6">
        <w:rPr>
          <w:rFonts w:ascii="Times New Roman" w:hAnsi="Times New Roman" w:cs="Times New Roman"/>
        </w:rPr>
        <w:t>-индексу.</w:t>
      </w:r>
    </w:p>
    <w:p w:rsidR="006C67D3" w:rsidRPr="00A917C6" w:rsidRDefault="006C67D3" w:rsidP="006C67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C67D3" w:rsidRPr="00A917C6" w:rsidRDefault="006C67D3" w:rsidP="006C67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67D3" w:rsidRPr="00A917C6" w:rsidRDefault="006C67D3" w:rsidP="006C67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Ведущий инженер</w:t>
      </w:r>
    </w:p>
    <w:p w:rsidR="007E46D9" w:rsidRPr="006C67D3" w:rsidRDefault="006C67D3" w:rsidP="006C67D3">
      <w:r w:rsidRPr="00A917C6">
        <w:rPr>
          <w:rFonts w:ascii="Times New Roman" w:hAnsi="Times New Roman" w:cs="Times New Roman"/>
        </w:rPr>
        <w:t>сектора межлабораторных сличений</w:t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  <w:t>С.В. Сытник</w:t>
      </w:r>
    </w:p>
    <w:sectPr w:rsidR="007E46D9" w:rsidRPr="006C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96"/>
    <w:rsid w:val="000D7522"/>
    <w:rsid w:val="001A5656"/>
    <w:rsid w:val="00260829"/>
    <w:rsid w:val="00261CDD"/>
    <w:rsid w:val="002B4096"/>
    <w:rsid w:val="00301AA1"/>
    <w:rsid w:val="003B25F2"/>
    <w:rsid w:val="004B5D68"/>
    <w:rsid w:val="00593A5D"/>
    <w:rsid w:val="00605956"/>
    <w:rsid w:val="006C67D3"/>
    <w:rsid w:val="007E46D9"/>
    <w:rsid w:val="00862CF9"/>
    <w:rsid w:val="00896281"/>
    <w:rsid w:val="0091212B"/>
    <w:rsid w:val="00DD6E20"/>
    <w:rsid w:val="00E34316"/>
    <w:rsid w:val="00E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6F4F4-A29F-4168-A459-D1E9EB1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C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 Светлана</dc:creator>
  <cp:keywords/>
  <dc:description/>
  <cp:lastModifiedBy>Сытник Светлана</cp:lastModifiedBy>
  <cp:revision>18</cp:revision>
  <cp:lastPrinted>2019-04-05T09:00:00Z</cp:lastPrinted>
  <dcterms:created xsi:type="dcterms:W3CDTF">2016-10-04T07:24:00Z</dcterms:created>
  <dcterms:modified xsi:type="dcterms:W3CDTF">2019-04-05T09:00:00Z</dcterms:modified>
</cp:coreProperties>
</file>